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FD" w:rsidRPr="00FB18E9" w:rsidRDefault="00B04AFD" w:rsidP="00B04A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r w:rsidRPr="00FB18E9">
        <w:rPr>
          <w:rFonts w:ascii="Times New Roman" w:eastAsiaTheme="minorHAnsi" w:hAnsi="Times New Roman" w:cs="Times New Roman"/>
          <w:b/>
          <w:sz w:val="24"/>
          <w:szCs w:val="24"/>
        </w:rPr>
        <w:t>ДОГОВОР О ЗАДАТКЕ</w:t>
      </w:r>
    </w:p>
    <w:bookmarkEnd w:id="0"/>
    <w:p w:rsidR="00B04AFD" w:rsidRPr="00FB18E9" w:rsidRDefault="00B04AFD" w:rsidP="00B04AFD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B04AFD" w:rsidTr="00874B9A">
        <w:tc>
          <w:tcPr>
            <w:tcW w:w="4813" w:type="dxa"/>
          </w:tcPr>
          <w:p w:rsidR="00B04AFD" w:rsidRDefault="00B04AFD" w:rsidP="00B04AF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18E9">
              <w:rPr>
                <w:rFonts w:ascii="Times New Roman" w:eastAsiaTheme="minorHAnsi" w:hAnsi="Times New Roman" w:cs="Times New Roman"/>
                <w:sz w:val="24"/>
                <w:szCs w:val="24"/>
              </w:rPr>
              <w:t>Тверская область,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г. </w:t>
            </w:r>
            <w:r w:rsidRPr="00AE48BF">
              <w:rPr>
                <w:rFonts w:ascii="Times New Roman" w:eastAsiaTheme="minorHAnsi" w:hAnsi="Times New Roman" w:cs="Times New Roman"/>
                <w:sz w:val="24"/>
                <w:szCs w:val="24"/>
              </w:rPr>
              <w:t>Кашин</w:t>
            </w:r>
          </w:p>
        </w:tc>
        <w:tc>
          <w:tcPr>
            <w:tcW w:w="4814" w:type="dxa"/>
          </w:tcPr>
          <w:p w:rsidR="00B04AFD" w:rsidRDefault="00B04AFD" w:rsidP="00B04AFD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18E9">
              <w:rPr>
                <w:rFonts w:ascii="Times New Roman" w:eastAsiaTheme="minorHAnsi" w:hAnsi="Times New Roman" w:cs="Times New Roman"/>
                <w:sz w:val="24"/>
                <w:szCs w:val="24"/>
              </w:rPr>
              <w:t>«__» __________ 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 </w:t>
            </w:r>
            <w:r w:rsidRPr="00FB18E9"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</w:t>
            </w:r>
          </w:p>
        </w:tc>
      </w:tr>
    </w:tbl>
    <w:p w:rsidR="00B04AFD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8E9">
        <w:rPr>
          <w:rFonts w:ascii="Times New Roman" w:hAnsi="Times New Roman" w:cs="Times New Roman"/>
          <w:b/>
          <w:sz w:val="24"/>
          <w:szCs w:val="24"/>
        </w:rPr>
        <w:t>Конкур</w:t>
      </w:r>
      <w:r>
        <w:rPr>
          <w:rFonts w:ascii="Times New Roman" w:hAnsi="Times New Roman" w:cs="Times New Roman"/>
          <w:b/>
          <w:sz w:val="24"/>
          <w:szCs w:val="24"/>
        </w:rPr>
        <w:t xml:space="preserve">сный управляющий </w:t>
      </w:r>
      <w:r w:rsidRPr="00AE48BF">
        <w:rPr>
          <w:rFonts w:ascii="Times New Roman" w:hAnsi="Times New Roman" w:cs="Times New Roman"/>
          <w:b/>
          <w:sz w:val="24"/>
          <w:szCs w:val="24"/>
        </w:rPr>
        <w:t>МУПГЭТС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Селиванова Екатерина Михайловна</w:t>
      </w:r>
      <w:r w:rsidRPr="00FB18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18E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18E9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FB18E9">
        <w:rPr>
          <w:rFonts w:ascii="Times New Roman" w:hAnsi="Times New Roman" w:cs="Times New Roman"/>
          <w:b/>
          <w:sz w:val="24"/>
          <w:szCs w:val="24"/>
        </w:rPr>
        <w:t xml:space="preserve"> «Организатор торгов», </w:t>
      </w:r>
      <w:r w:rsidRPr="00FB18E9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B18E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851A36">
        <w:rPr>
          <w:rFonts w:ascii="Times New Roman" w:hAnsi="Times New Roman" w:cs="Times New Roman"/>
          <w:sz w:val="24"/>
          <w:szCs w:val="24"/>
        </w:rPr>
        <w:t xml:space="preserve"> Арбитражного суда Тверской области от </w:t>
      </w:r>
      <w:r w:rsidRPr="00AE48BF">
        <w:rPr>
          <w:rFonts w:ascii="Times New Roman" w:hAnsi="Times New Roman" w:cs="Times New Roman"/>
          <w:sz w:val="24"/>
          <w:szCs w:val="24"/>
        </w:rPr>
        <w:t>21.09.2022г. по делу № А66-6552/2015</w:t>
      </w:r>
      <w:r w:rsidRPr="00FB18E9">
        <w:rPr>
          <w:rFonts w:ascii="Times New Roman" w:hAnsi="Times New Roman" w:cs="Times New Roman"/>
          <w:sz w:val="24"/>
          <w:szCs w:val="24"/>
        </w:rPr>
        <w:t>,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 с одной стороны, и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_________________________________________________, именуемый в дальнейшем </w:t>
      </w:r>
      <w:r w:rsidRPr="00FB18E9">
        <w:rPr>
          <w:rFonts w:ascii="Times New Roman" w:eastAsiaTheme="minorHAnsi" w:hAnsi="Times New Roman" w:cs="Times New Roman"/>
          <w:b/>
          <w:sz w:val="24"/>
          <w:szCs w:val="24"/>
        </w:rPr>
        <w:t>«Претендент»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>, с другой стороны, в дальнейшем совместно именуемые «Стороны», заключили настоящий Договор о нижеследующем: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4AFD" w:rsidRPr="00FB18E9" w:rsidRDefault="00B04AFD" w:rsidP="00B04AFD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b/>
          <w:sz w:val="24"/>
          <w:szCs w:val="24"/>
        </w:rPr>
        <w:t>1. Предмет Договора</w:t>
      </w:r>
    </w:p>
    <w:p w:rsidR="00B04AFD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1.1. В соответствии с условиями настоящего Договора для участия в открытых торгах по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продаже имущества </w:t>
      </w:r>
      <w:r w:rsidRPr="00AE48BF">
        <w:rPr>
          <w:rFonts w:ascii="Times New Roman" w:eastAsiaTheme="minorHAnsi" w:hAnsi="Times New Roman" w:cs="Times New Roman"/>
          <w:sz w:val="24"/>
          <w:szCs w:val="24"/>
        </w:rPr>
        <w:t>МУПГЭТС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 в составе Лота №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, с начальной продажной ценой ______________________руб. без НДС, Претендент вносит Задаток в размере _____% от цены лота, </w:t>
      </w:r>
      <w:r w:rsidRPr="00FB198C">
        <w:rPr>
          <w:rFonts w:ascii="Times New Roman" w:eastAsiaTheme="minorHAnsi" w:hAnsi="Times New Roman" w:cs="Times New Roman"/>
          <w:sz w:val="24"/>
          <w:szCs w:val="24"/>
        </w:rPr>
        <w:t xml:space="preserve">который подлежит перечислению по следующим реквизитам: 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98C">
        <w:rPr>
          <w:rFonts w:ascii="Times New Roman" w:eastAsiaTheme="minorHAnsi" w:hAnsi="Times New Roman" w:cs="Times New Roman"/>
          <w:sz w:val="24"/>
          <w:szCs w:val="24"/>
        </w:rPr>
        <w:t>получатель МУПГЭТС, ИНН 6909000344, р/</w:t>
      </w:r>
      <w:proofErr w:type="spellStart"/>
      <w:r w:rsidRPr="00FB198C">
        <w:rPr>
          <w:rFonts w:ascii="Times New Roman" w:eastAsiaTheme="minorHAnsi" w:hAnsi="Times New Roman" w:cs="Times New Roman"/>
          <w:sz w:val="24"/>
          <w:szCs w:val="24"/>
        </w:rPr>
        <w:t>сч</w:t>
      </w:r>
      <w:proofErr w:type="spellEnd"/>
      <w:r w:rsidRPr="00FB198C">
        <w:rPr>
          <w:rFonts w:ascii="Times New Roman" w:eastAsiaTheme="minorHAnsi" w:hAnsi="Times New Roman" w:cs="Times New Roman"/>
          <w:sz w:val="24"/>
          <w:szCs w:val="24"/>
        </w:rPr>
        <w:t xml:space="preserve"> 40702810563000001360 в Тверском отделении №8607 ПАО Сбербанк, </w:t>
      </w:r>
      <w:proofErr w:type="spellStart"/>
      <w:r w:rsidRPr="00FB198C">
        <w:rPr>
          <w:rFonts w:ascii="Times New Roman" w:eastAsiaTheme="minorHAnsi" w:hAnsi="Times New Roman" w:cs="Times New Roman"/>
          <w:sz w:val="24"/>
          <w:szCs w:val="24"/>
        </w:rPr>
        <w:t>кор</w:t>
      </w:r>
      <w:proofErr w:type="spellEnd"/>
      <w:r w:rsidRPr="00FB198C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Pr="00FB198C">
        <w:rPr>
          <w:rFonts w:ascii="Times New Roman" w:eastAsiaTheme="minorHAnsi" w:hAnsi="Times New Roman" w:cs="Times New Roman"/>
          <w:sz w:val="24"/>
          <w:szCs w:val="24"/>
        </w:rPr>
        <w:t>сч</w:t>
      </w:r>
      <w:proofErr w:type="spellEnd"/>
      <w:r w:rsidRPr="00FB198C">
        <w:rPr>
          <w:rFonts w:ascii="Times New Roman" w:eastAsiaTheme="minorHAnsi" w:hAnsi="Times New Roman" w:cs="Times New Roman"/>
          <w:sz w:val="24"/>
          <w:szCs w:val="24"/>
        </w:rPr>
        <w:t xml:space="preserve"> 3010 1810 7000 0000 679, БИК 042809679, ИНН 7707083893, КПП 695202001</w:t>
      </w:r>
      <w:r w:rsidRPr="009003F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Задаток должен поступить на указанный расчетный счет в срок, указанный в извещении о проведении торгов. В назначении платежа указать: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>Задаток за участие в торгах на покупку 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ота № 1, принадлежащего </w:t>
      </w:r>
      <w:r w:rsidRPr="00AE48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МУПГЭТС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1.2. Задаток вносится Претендентом в счет обеспечения участия в торгах по продаже имуще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ства </w:t>
      </w:r>
      <w:r w:rsidRPr="00AE48BF">
        <w:rPr>
          <w:rFonts w:ascii="Times New Roman" w:eastAsiaTheme="minorHAnsi" w:hAnsi="Times New Roman" w:cs="Times New Roman"/>
          <w:sz w:val="24"/>
          <w:szCs w:val="24"/>
        </w:rPr>
        <w:t>МУПГЭТС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.  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1.3. Указанный в п. 1.1 настоящего Договора Задаток вносится Претендентом в счет обеспечения </w:t>
      </w:r>
      <w:r w:rsidRPr="00FB18E9">
        <w:rPr>
          <w:rFonts w:ascii="Times New Roman" w:eastAsiaTheme="minorHAnsi" w:hAnsi="Times New Roman" w:cs="Times New Roman"/>
          <w:bCs/>
          <w:sz w:val="24"/>
          <w:szCs w:val="24"/>
        </w:rPr>
        <w:t xml:space="preserve">исполнения его обязанности заключить договор </w:t>
      </w:r>
      <w:r w:rsidRPr="00B827C6">
        <w:rPr>
          <w:rFonts w:ascii="Times New Roman" w:eastAsiaTheme="minorHAnsi" w:hAnsi="Times New Roman" w:cs="Times New Roman"/>
          <w:bCs/>
          <w:sz w:val="24"/>
          <w:szCs w:val="24"/>
        </w:rPr>
        <w:t>уступки права требования (цессия)</w:t>
      </w:r>
      <w:r w:rsidRPr="00FB18E9">
        <w:rPr>
          <w:rFonts w:ascii="Times New Roman" w:eastAsiaTheme="minorHAnsi" w:hAnsi="Times New Roman" w:cs="Times New Roman"/>
          <w:bCs/>
          <w:sz w:val="24"/>
          <w:szCs w:val="24"/>
        </w:rPr>
        <w:t xml:space="preserve">, в случае признания его победителем торгов, а также, в обеспечение обязательств, возникших из договора </w:t>
      </w:r>
      <w:r w:rsidRPr="00B827C6">
        <w:rPr>
          <w:rFonts w:ascii="Times New Roman" w:eastAsiaTheme="minorHAnsi" w:hAnsi="Times New Roman" w:cs="Times New Roman"/>
          <w:bCs/>
          <w:sz w:val="24"/>
          <w:szCs w:val="24"/>
        </w:rPr>
        <w:t>уступки права требования (цессия)</w:t>
      </w:r>
      <w:r w:rsidRPr="00FB18E9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1.4. Задаток должен поступить на указанный в п.1.1. настоящего Договора расчетный счет не позднее даты окончания подачи заявок, указанной в сообщении о проведении торгов. Задаток считается внесенным с даты поступления денежных средств в размере, указанном в пункте 1.1. настоящего Договора, на указанный в п. 1.3 настоящего Договора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1.5. Претендент подтверждает, что ознакомлен с текстом информационного сообщения о проведении торгов и обязуется соблюдать требования, указанные в информационном сообщении и установленные требованиям Федерального закона от 26 октября 2002 года № 127-ФЗ «О несостоятельности (банкротстве)».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4AFD" w:rsidRPr="00FB18E9" w:rsidRDefault="00B04AFD" w:rsidP="00B04AFD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b/>
          <w:sz w:val="24"/>
          <w:szCs w:val="24"/>
        </w:rPr>
        <w:t>2. Порядок возврата и удержания задатка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2.1.Задаток возвращается Претенденту в течение 5 (пяти) рабочих дней со дня подписания протокола о результатах проведения торгов в случаях: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- претендент не допущен к участию в торгах;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- претендент участвовал в торгах, но не выиграл их;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- претендент отозвал свою заявку на участие в торгах до момента приобретения им статуса участника торгов;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- признания торгов несостоявшимися;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- отмены торгов.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lastRenderedPageBreak/>
        <w:t>2.2.Задаток не воз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вращается Претенденту в случае 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отказа или уклонения Претендента, признанного победителем торгов, от подписания договора </w:t>
      </w:r>
      <w:r w:rsidRPr="00B827C6">
        <w:rPr>
          <w:rFonts w:ascii="Times New Roman" w:eastAsiaTheme="minorHAnsi" w:hAnsi="Times New Roman" w:cs="Times New Roman"/>
          <w:sz w:val="24"/>
          <w:szCs w:val="24"/>
        </w:rPr>
        <w:t>уступки права требования (цессия)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>в установленный срок.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2.3. Внесенный Претендентом, признанным победителем торгов, задаток засчитывается в счет оплаты Предмета торгов при подписании договора </w:t>
      </w:r>
      <w:r w:rsidRPr="00B827C6">
        <w:rPr>
          <w:rFonts w:ascii="Times New Roman" w:eastAsiaTheme="minorHAnsi" w:hAnsi="Times New Roman" w:cs="Times New Roman"/>
          <w:sz w:val="24"/>
          <w:szCs w:val="24"/>
        </w:rPr>
        <w:t>уступки права требования (цессия)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</w:p>
    <w:p w:rsidR="00B04AFD" w:rsidRPr="00FB18E9" w:rsidRDefault="00B04AFD" w:rsidP="00B04AFD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pacing w:val="-11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b/>
          <w:color w:val="000000"/>
          <w:spacing w:val="-11"/>
          <w:sz w:val="24"/>
          <w:szCs w:val="24"/>
        </w:rPr>
        <w:t>3. Срок действия Договора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color w:val="000000"/>
          <w:spacing w:val="-11"/>
          <w:sz w:val="24"/>
          <w:szCs w:val="24"/>
        </w:rPr>
        <w:t>3</w:t>
      </w:r>
      <w:r w:rsidRPr="00FB18E9"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  <w:t>.1. Настоящий договор вступает в силу со дня его подписания сторонами.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</w:rPr>
        <w:t>3.2. Отношения между Сторонами по настоящему Договору прекращаются после и</w:t>
      </w:r>
      <w:r w:rsidRPr="00FB18E9">
        <w:rPr>
          <w:rFonts w:ascii="Times New Roman" w:eastAsiaTheme="minorHAnsi" w:hAnsi="Times New Roman" w:cs="Times New Roman"/>
          <w:color w:val="000000"/>
          <w:spacing w:val="4"/>
          <w:sz w:val="24"/>
          <w:szCs w:val="24"/>
        </w:rPr>
        <w:t>сполнения ими всех условий настоящего Договора.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6"/>
          <w:sz w:val="24"/>
          <w:szCs w:val="24"/>
          <w:highlight w:val="yellow"/>
        </w:rPr>
      </w:pPr>
    </w:p>
    <w:p w:rsidR="00B04AFD" w:rsidRPr="00FB18E9" w:rsidRDefault="00B04AFD" w:rsidP="00B04AFD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pacing w:val="13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b/>
          <w:color w:val="000000"/>
          <w:spacing w:val="13"/>
          <w:sz w:val="24"/>
          <w:szCs w:val="24"/>
        </w:rPr>
        <w:t>4. Заключительные положения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color w:val="000000"/>
          <w:sz w:val="24"/>
          <w:szCs w:val="24"/>
        </w:rPr>
        <w:t>4.1. Споры, возникающие при исполнении 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астоящего Договора, разрешаются </w:t>
      </w:r>
      <w:r w:rsidRPr="00FB18E9">
        <w:rPr>
          <w:rFonts w:ascii="Times New Roman" w:eastAsiaTheme="minorHAnsi" w:hAnsi="Times New Roman" w:cs="Times New Roman"/>
          <w:color w:val="000000"/>
          <w:spacing w:val="1"/>
          <w:sz w:val="24"/>
          <w:szCs w:val="24"/>
        </w:rPr>
        <w:t>сторонами путем переговоров между собой. П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ри </w:t>
      </w:r>
      <w:proofErr w:type="spellStart"/>
      <w:r w:rsidRPr="00FB18E9">
        <w:rPr>
          <w:rFonts w:ascii="Times New Roman" w:eastAsiaTheme="minorHAnsi" w:hAnsi="Times New Roman" w:cs="Times New Roman"/>
          <w:sz w:val="24"/>
          <w:szCs w:val="24"/>
        </w:rPr>
        <w:t>недостижении</w:t>
      </w:r>
      <w:proofErr w:type="spellEnd"/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 согласия споры и разногласия подлежат рассмотрению в соответствии с процессуальном законодательством, подсудность определяется следующим образом – по месту нахождения Должника.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4.2. Настоящий Договор составлен в двух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экземплярах, имеющих одинаковую </w:t>
      </w:r>
      <w:r w:rsidRPr="00FB18E9">
        <w:rPr>
          <w:rFonts w:ascii="Times New Roman" w:eastAsiaTheme="minorHAnsi" w:hAnsi="Times New Roman" w:cs="Times New Roman"/>
          <w:sz w:val="24"/>
          <w:szCs w:val="24"/>
        </w:rPr>
        <w:t xml:space="preserve">юридическую силу, один из которых находится у Должника, а другой у Претендента. 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pacing w:val="-8"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sz w:val="24"/>
          <w:szCs w:val="24"/>
        </w:rPr>
        <w:t>4.3.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04AFD" w:rsidRPr="00FB18E9" w:rsidRDefault="00B04AFD" w:rsidP="00B04AFD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B18E9">
        <w:rPr>
          <w:rFonts w:ascii="Times New Roman" w:eastAsiaTheme="minorHAnsi" w:hAnsi="Times New Roman" w:cs="Times New Roman"/>
          <w:b/>
          <w:sz w:val="24"/>
          <w:szCs w:val="24"/>
        </w:rPr>
        <w:t>5. Адреса, реквизиты и подписи Сторон</w:t>
      </w:r>
    </w:p>
    <w:p w:rsidR="00B04AFD" w:rsidRPr="00FB18E9" w:rsidRDefault="00B04AFD" w:rsidP="00B04AF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581"/>
      </w:tblGrid>
      <w:tr w:rsidR="00B04AFD" w:rsidRPr="00FB18E9" w:rsidTr="00874B9A">
        <w:tc>
          <w:tcPr>
            <w:tcW w:w="4926" w:type="dxa"/>
          </w:tcPr>
          <w:p w:rsidR="00B04AFD" w:rsidRPr="00FB18E9" w:rsidRDefault="00B04AFD" w:rsidP="00B04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торгов:</w:t>
            </w:r>
          </w:p>
          <w:p w:rsidR="00B04AFD" w:rsidRPr="00FB18E9" w:rsidRDefault="00B04AFD" w:rsidP="00B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FD" w:rsidRDefault="00B04AFD" w:rsidP="00B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МУПГЭТС</w:t>
            </w:r>
          </w:p>
          <w:p w:rsidR="00B04AFD" w:rsidRPr="001F6E19" w:rsidRDefault="00B04AFD" w:rsidP="00B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171640, Тверская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</w:t>
            </w:r>
            <w:r w:rsidRPr="001F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Кашин, ул. Анатолия Луначарского, д. 4</w:t>
            </w:r>
          </w:p>
          <w:p w:rsidR="00B04AFD" w:rsidRDefault="00B04AFD" w:rsidP="00B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1026901671444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04AFD" w:rsidRDefault="00B04AFD" w:rsidP="00B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6909000344, КПП: 690901001, </w:t>
            </w:r>
          </w:p>
          <w:p w:rsidR="00B04AFD" w:rsidRPr="00FB18E9" w:rsidRDefault="00B04AFD" w:rsidP="00B0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AE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E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40702810563000001360 в Тверском отделении №8607 ПАО Сбербанк, </w:t>
            </w:r>
            <w:proofErr w:type="spellStart"/>
            <w:r w:rsidRPr="00AE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AE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E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E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 1810 7000 0000 679, БИК 042809679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7707083893, КПП 695202001</w:t>
            </w:r>
          </w:p>
          <w:p w:rsidR="00B04AFD" w:rsidRDefault="00B04AFD" w:rsidP="00B04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AFD" w:rsidRPr="00E10528" w:rsidRDefault="00B04AFD" w:rsidP="00B04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AFD" w:rsidRPr="00E10528" w:rsidRDefault="00B04AFD" w:rsidP="00B04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управляющий</w:t>
            </w:r>
          </w:p>
          <w:p w:rsidR="00B04AFD" w:rsidRPr="00E10528" w:rsidRDefault="00B04AFD" w:rsidP="00B04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МУПГЭТС</w:t>
            </w:r>
          </w:p>
          <w:p w:rsidR="00B04AFD" w:rsidRPr="00E10528" w:rsidRDefault="00B04AFD" w:rsidP="00B04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Селиванова</w:t>
            </w:r>
          </w:p>
          <w:p w:rsidR="00B04AFD" w:rsidRPr="00FB18E9" w:rsidRDefault="00B04AFD" w:rsidP="00B04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04AFD" w:rsidRPr="00FB18E9" w:rsidRDefault="00B04AFD" w:rsidP="00B04A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E9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</w:tbl>
    <w:p w:rsidR="003523D9" w:rsidRDefault="00B04AFD"/>
    <w:sectPr w:rsidR="0035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FD"/>
    <w:rsid w:val="00095331"/>
    <w:rsid w:val="001168A2"/>
    <w:rsid w:val="00455E18"/>
    <w:rsid w:val="00624424"/>
    <w:rsid w:val="00A5587B"/>
    <w:rsid w:val="00AC5967"/>
    <w:rsid w:val="00B04AFD"/>
    <w:rsid w:val="00B3386C"/>
    <w:rsid w:val="00B5595D"/>
    <w:rsid w:val="00C03A8B"/>
    <w:rsid w:val="00F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14F2-4EF8-4E20-A6E6-735B216D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FD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SelivanovaEM</dc:creator>
  <cp:keywords/>
  <dc:description/>
  <cp:lastModifiedBy>SelivanovaEM</cp:lastModifiedBy>
  <cp:revision>1</cp:revision>
  <dcterms:created xsi:type="dcterms:W3CDTF">2023-03-15T08:54:00Z</dcterms:created>
  <dcterms:modified xsi:type="dcterms:W3CDTF">2023-03-15T08:56:00Z</dcterms:modified>
</cp:coreProperties>
</file>